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FA1876" w:rsidRDefault="00FA1876"/>
    <w:p w:rsidR="00A10F06" w:rsidRDefault="00A10F06"/>
    <w:p w:rsidR="00FA1876" w:rsidRDefault="00FA1876"/>
    <w:p w:rsidR="00FA1876" w:rsidRPr="004C05A0" w:rsidRDefault="009E2EFB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RAPPORT FINAL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Pr="004C05A0" w:rsidRDefault="00FA1876" w:rsidP="00A715B8">
      <w:pPr>
        <w:pStyle w:val="Technique4"/>
        <w:tabs>
          <w:tab w:val="clear" w:pos="-720"/>
        </w:tabs>
        <w:suppressAutoHyphens w:val="0"/>
        <w:ind w:right="877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0A7B96" w:rsidRDefault="00FA1876" w:rsidP="000A7B96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 xml:space="preserve">IDENTIFICATION 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FA1876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oui,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A715B8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Projet</w:t>
      </w:r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Titre du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Numéro de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0A7B96" w:rsidRPr="003D4791" w:rsidRDefault="000A7B96" w:rsidP="00FA1876">
      <w:pPr>
        <w:rPr>
          <w:rFonts w:ascii="Arial" w:hAnsi="Arial" w:cs="Arial"/>
          <w:b/>
          <w:i/>
          <w:sz w:val="22"/>
          <w:szCs w:val="22"/>
        </w:rPr>
      </w:pPr>
    </w:p>
    <w:p w:rsidR="008F23B7" w:rsidRPr="000A7B96" w:rsidRDefault="00FA1876" w:rsidP="00A715B8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>DESCRIPTION DU PROJET</w:t>
      </w: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 xml:space="preserve">Date(s) </w:t>
      </w:r>
      <w:r w:rsidR="00A715B8">
        <w:rPr>
          <w:rFonts w:ascii="Arial" w:hAnsi="Arial" w:cs="Arial"/>
          <w:sz w:val="22"/>
          <w:szCs w:val="22"/>
        </w:rPr>
        <w:t>de réalisation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A715B8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personnes touchées par le projet :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="00A715B8">
        <w:rPr>
          <w:rFonts w:ascii="Arial" w:hAnsi="Arial" w:cs="Arial"/>
          <w:sz w:val="22"/>
          <w:szCs w:val="22"/>
        </w:rPr>
        <w:t xml:space="preserve"> à la pêche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</w:t>
      </w:r>
      <w:r w:rsidR="00A715B8">
        <w:rPr>
          <w:rFonts w:ascii="Arial" w:hAnsi="Arial" w:cs="Arial"/>
          <w:sz w:val="22"/>
          <w:szCs w:val="22"/>
        </w:rPr>
        <w:t xml:space="preserve"> impliqués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A715B8">
        <w:rPr>
          <w:rFonts w:ascii="Arial" w:hAnsi="Arial" w:cs="Arial"/>
          <w:sz w:val="22"/>
          <w:szCs w:val="22"/>
        </w:rPr>
        <w:t xml:space="preserve">Coût de participation, s’il y a lieu :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0A7B96" w:rsidRDefault="000A7B9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F23B7" w:rsidRPr="00B2360A" w:rsidRDefault="00A715B8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Résumé du déroulement du projet :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0A7B96" w:rsidRPr="00B2360A" w:rsidRDefault="000A7B96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302175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86B82">
        <w:rPr>
          <w:rFonts w:ascii="Arial" w:hAnsi="Arial" w:cs="Arial"/>
          <w:i/>
          <w:sz w:val="22"/>
          <w:szCs w:val="22"/>
        </w:rPr>
        <w:t>Avez-vous l’intention de renouveler l’initiative l’an prochain? Si oui, est-ce possible sans le financement de ce programme?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86B82" w:rsidRDefault="004519C8" w:rsidP="00B86B82">
      <w:pPr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B86B82">
        <w:rPr>
          <w:rFonts w:ascii="Arial" w:hAnsi="Arial" w:cs="Arial"/>
          <w:i/>
          <w:sz w:val="22"/>
          <w:szCs w:val="22"/>
        </w:rPr>
        <w:t>moyens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 de communication </w:t>
      </w:r>
      <w:r w:rsidR="00B86B82">
        <w:rPr>
          <w:rFonts w:ascii="Arial" w:hAnsi="Arial" w:cs="Arial"/>
          <w:i/>
          <w:sz w:val="22"/>
          <w:szCs w:val="22"/>
        </w:rPr>
        <w:t xml:space="preserve">qui ont été mis de l’avant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pour faire la promotion du projet et </w:t>
      </w:r>
      <w:r w:rsidR="004519C8" w:rsidRPr="00B2360A">
        <w:rPr>
          <w:rFonts w:ascii="Arial" w:hAnsi="Arial" w:cs="Arial"/>
          <w:i/>
          <w:sz w:val="22"/>
          <w:szCs w:val="22"/>
        </w:rPr>
        <w:t>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  <w:r w:rsidR="00B86B82">
        <w:rPr>
          <w:rFonts w:ascii="Arial" w:hAnsi="Arial" w:cs="Arial"/>
          <w:i/>
          <w:sz w:val="22"/>
          <w:szCs w:val="22"/>
        </w:rPr>
        <w:t xml:space="preserve"> Fournir les </w:t>
      </w:r>
      <w:r w:rsidR="003454D2">
        <w:rPr>
          <w:rFonts w:ascii="Arial" w:hAnsi="Arial" w:cs="Arial"/>
          <w:i/>
          <w:sz w:val="22"/>
          <w:szCs w:val="22"/>
        </w:rPr>
        <w:t xml:space="preserve">articles, </w:t>
      </w:r>
      <w:r w:rsidR="008E4D83">
        <w:rPr>
          <w:rFonts w:ascii="Arial" w:hAnsi="Arial" w:cs="Arial"/>
          <w:i/>
          <w:sz w:val="22"/>
          <w:szCs w:val="22"/>
        </w:rPr>
        <w:t xml:space="preserve">publicités, </w:t>
      </w:r>
      <w:r w:rsidR="003454D2">
        <w:rPr>
          <w:rFonts w:ascii="Arial" w:hAnsi="Arial" w:cs="Arial"/>
          <w:i/>
          <w:sz w:val="22"/>
          <w:szCs w:val="22"/>
        </w:rPr>
        <w:t>publications, photos, etc. en pièces jointes.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8E4D83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Commentaires</w:t>
      </w:r>
    </w:p>
    <w:sdt>
      <w:sdtPr>
        <w:rPr>
          <w:rStyle w:val="Style3"/>
        </w:rPr>
        <w:id w:val="-1163386080"/>
        <w:placeholder>
          <w:docPart w:val="EF4330FF4BA24F289883D1EE72A32107"/>
        </w:placeholder>
        <w:showingPlcHdr/>
      </w:sdtPr>
      <w:sdtEndPr>
        <w:rPr>
          <w:rStyle w:val="Style3"/>
        </w:rPr>
      </w:sdtEndPr>
      <w:sdtContent>
        <w:p w:rsidR="008E4D83" w:rsidRDefault="008E4D83" w:rsidP="008E4D83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0A7B96" w:rsidRDefault="000A7B96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</w:t>
      </w:r>
      <w:r w:rsidR="008E4D83">
        <w:rPr>
          <w:rFonts w:ascii="Arial" w:hAnsi="Arial" w:cs="Arial"/>
          <w:i/>
          <w:sz w:val="22"/>
          <w:szCs w:val="22"/>
        </w:rPr>
        <w:t xml:space="preserve">a été </w:t>
      </w:r>
      <w:r w:rsidRPr="00B2360A">
        <w:rPr>
          <w:rFonts w:ascii="Arial" w:hAnsi="Arial" w:cs="Arial"/>
          <w:i/>
          <w:sz w:val="22"/>
          <w:szCs w:val="22"/>
        </w:rPr>
        <w:t>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060262" w:rsidRDefault="00060262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519C8" w:rsidRPr="00B2360A" w:rsidRDefault="007D0658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lastRenderedPageBreak/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060262" w:rsidRPr="003D4791" w:rsidTr="004A7436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060262" w:rsidRPr="003D4791" w:rsidRDefault="00DB03AA" w:rsidP="004A7436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</w:t>
            </w:r>
            <w:r w:rsidR="0006026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léments du projet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60262" w:rsidRPr="00C1585F" w:rsidRDefault="00113990" w:rsidP="004A7436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Veuillez inscrire les </w:t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dépenses relatives à votre</w:t>
            </w: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113990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</w:t>
            </w: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 revenus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141313" w:rsidRDefault="00060262" w:rsidP="00113990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14131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Aide financière </w:t>
            </w:r>
            <w:r w:rsidR="00113990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reçue dans le cadre du programme Pêche d’hiver (Héritage faune)</w:t>
            </w:r>
            <w:r w:rsidRPr="0014131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D46C0E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60262" w:rsidRPr="00290ACE" w:rsidRDefault="00060262" w:rsidP="004A7436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Pr="003D4791">
              <w:rPr>
                <w:rFonts w:ascii="Arial" w:hAnsi="Arial" w:cs="Arial"/>
                <w:sz w:val="20"/>
              </w:rPr>
              <w:t xml:space="preserve">  (        ) heures</w:t>
            </w:r>
            <w:r w:rsidR="005C0513">
              <w:rPr>
                <w:rFonts w:ascii="Arial" w:hAnsi="Arial" w:cs="Arial"/>
                <w:sz w:val="20"/>
              </w:rPr>
              <w:t xml:space="preserve"> X </w:t>
            </w:r>
            <w:r w:rsidR="005C0513" w:rsidRPr="005C0513">
              <w:rPr>
                <w:rFonts w:ascii="Arial" w:hAnsi="Arial" w:cs="Arial"/>
                <w:b/>
                <w:sz w:val="20"/>
              </w:rPr>
              <w:t>12</w:t>
            </w:r>
            <w:r w:rsidRPr="005C0513">
              <w:rPr>
                <w:rFonts w:ascii="Arial" w:hAnsi="Arial" w:cs="Arial"/>
                <w:b/>
                <w:sz w:val="20"/>
              </w:rPr>
              <w:t xml:space="preserve"> $</w:t>
            </w:r>
            <w:r w:rsidR="005C0513" w:rsidRPr="005C0513">
              <w:rPr>
                <w:rFonts w:ascii="Arial" w:hAnsi="Arial" w:cs="Arial"/>
                <w:b/>
                <w:sz w:val="20"/>
              </w:rPr>
              <w:t xml:space="preserve"> </w:t>
            </w:r>
            <w:r w:rsidRPr="005C0513">
              <w:rPr>
                <w:rFonts w:ascii="Arial" w:hAnsi="Arial" w:cs="Arial"/>
                <w:b/>
                <w:sz w:val="20"/>
              </w:rPr>
              <w:t>/</w:t>
            </w:r>
            <w:r w:rsidR="005C0513" w:rsidRPr="005C0513">
              <w:rPr>
                <w:rFonts w:ascii="Arial" w:hAnsi="Arial" w:cs="Arial"/>
                <w:b/>
                <w:sz w:val="20"/>
              </w:rPr>
              <w:t xml:space="preserve"> </w:t>
            </w:r>
            <w:r w:rsidRPr="005C0513">
              <w:rPr>
                <w:rFonts w:ascii="Arial" w:hAnsi="Arial" w:cs="Arial"/>
                <w:b/>
                <w:sz w:val="20"/>
              </w:rPr>
              <w:t>heure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62" w:rsidRPr="00C37206" w:rsidRDefault="00060262" w:rsidP="004A7436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C37206">
              <w:rPr>
                <w:rFonts w:ascii="Arial" w:hAnsi="Arial" w:cs="Arial"/>
                <w:bCs/>
                <w:color w:val="333333"/>
                <w:sz w:val="20"/>
                <w:lang w:eastAsia="fr-FR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CC4E84" w:rsidRDefault="00CC4E84" w:rsidP="008E4D83">
      <w:pPr>
        <w:rPr>
          <w:rFonts w:ascii="Arial" w:hAnsi="Arial" w:cs="Arial"/>
          <w:sz w:val="22"/>
          <w:szCs w:val="22"/>
        </w:rPr>
      </w:pPr>
    </w:p>
    <w:p w:rsidR="008E4D83" w:rsidRPr="00BC78F9" w:rsidRDefault="005C0513" w:rsidP="00302175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color w:val="0070C0"/>
            <w:sz w:val="22"/>
            <w:szCs w:val="22"/>
          </w:rPr>
          <w:id w:val="13913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83">
            <w:rPr>
              <w:rFonts w:ascii="MS Gothic" w:eastAsia="MS Gothic" w:hAnsi="MS Gothic" w:cs="Arial" w:hint="eastAsia"/>
              <w:color w:val="0070C0"/>
              <w:sz w:val="22"/>
              <w:szCs w:val="22"/>
            </w:rPr>
            <w:t>☐</w:t>
          </w:r>
        </w:sdtContent>
      </w:sdt>
      <w:r w:rsidR="008E4D83">
        <w:rPr>
          <w:rFonts w:ascii="Arial" w:hAnsi="Arial" w:cs="Arial"/>
          <w:color w:val="0070C0"/>
          <w:sz w:val="22"/>
          <w:szCs w:val="22"/>
        </w:rPr>
        <w:t xml:space="preserve"> J’ai mis en pièces jointes les documents demandés (photos et communications).</w:t>
      </w:r>
    </w:p>
    <w:p w:rsidR="008E4D83" w:rsidRDefault="008E4D83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02175" w:rsidRDefault="00302175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519C8" w:rsidRPr="003D4791" w:rsidRDefault="004519C8" w:rsidP="00302175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Pr="003D4791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 xml:space="preserve">Date </w:t>
      </w: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B35F84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B35F84">
        <w:rPr>
          <w:rFonts w:ascii="Arial" w:hAnsi="Arial" w:cs="Arial"/>
          <w:b/>
          <w:sz w:val="22"/>
          <w:szCs w:val="22"/>
        </w:rPr>
        <w:t xml:space="preserve">Le </w:t>
      </w:r>
      <w:r w:rsidR="003E69EB" w:rsidRPr="00B35F84">
        <w:rPr>
          <w:rFonts w:ascii="Arial" w:hAnsi="Arial" w:cs="Arial"/>
          <w:b/>
          <w:sz w:val="22"/>
          <w:szCs w:val="22"/>
        </w:rPr>
        <w:t>rapp</w:t>
      </w:r>
      <w:bookmarkStart w:id="0" w:name="_GoBack"/>
      <w:bookmarkEnd w:id="0"/>
      <w:r w:rsidR="003E69EB" w:rsidRPr="00B35F84">
        <w:rPr>
          <w:rFonts w:ascii="Arial" w:hAnsi="Arial" w:cs="Arial"/>
          <w:b/>
          <w:sz w:val="22"/>
          <w:szCs w:val="22"/>
        </w:rPr>
        <w:t>ort</w:t>
      </w:r>
      <w:r w:rsidRPr="00B35F84">
        <w:rPr>
          <w:rFonts w:ascii="Arial" w:hAnsi="Arial" w:cs="Arial"/>
          <w:b/>
          <w:sz w:val="22"/>
          <w:szCs w:val="22"/>
        </w:rPr>
        <w:t xml:space="preserve"> doit être reçu à Héritage faune au plus tard </w:t>
      </w:r>
      <w:r w:rsidR="00B35F84" w:rsidRPr="00B35F84">
        <w:rPr>
          <w:rFonts w:ascii="Arial" w:hAnsi="Arial" w:cs="Arial"/>
          <w:b/>
          <w:sz w:val="22"/>
          <w:szCs w:val="22"/>
        </w:rPr>
        <w:t>le 1</w:t>
      </w:r>
      <w:r w:rsidR="00B35F84" w:rsidRPr="00B35F84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A562F1">
        <w:rPr>
          <w:rFonts w:ascii="Arial" w:hAnsi="Arial" w:cs="Arial"/>
          <w:b/>
          <w:sz w:val="22"/>
          <w:szCs w:val="22"/>
        </w:rPr>
        <w:t xml:space="preserve"> juillet 2021</w:t>
      </w:r>
      <w:r w:rsidR="00156EF6">
        <w:rPr>
          <w:rFonts w:ascii="Arial" w:hAnsi="Arial" w:cs="Arial"/>
          <w:b/>
          <w:sz w:val="22"/>
          <w:szCs w:val="22"/>
        </w:rPr>
        <w:t>, par courriel ou par la poste</w:t>
      </w:r>
      <w:r w:rsidRPr="00B35F84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Saint-Augustin-de-Desmaures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8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FA1876" w:rsidRDefault="00FA1876" w:rsidP="00FA1876"/>
    <w:p w:rsidR="00060262" w:rsidRDefault="00060262" w:rsidP="00FA1876"/>
    <w:p w:rsidR="00060262" w:rsidRDefault="00060262" w:rsidP="00FA1876"/>
    <w:p w:rsidR="00060262" w:rsidRPr="005D374A" w:rsidRDefault="00060262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060262" w:rsidRPr="005D374A" w:rsidRDefault="005C0513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9" w:history="1">
        <w:r w:rsidR="00060262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060262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060262" w:rsidRDefault="005C0513" w:rsidP="00060262">
      <w:pPr>
        <w:ind w:left="284" w:firstLine="424"/>
        <w:rPr>
          <w:rFonts w:ascii="Arial" w:hAnsi="Arial" w:cs="Arial"/>
          <w:bCs/>
          <w:szCs w:val="24"/>
        </w:rPr>
      </w:pPr>
      <w:hyperlink r:id="rId10" w:history="1">
        <w:r w:rsidR="00060262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060262" w:rsidRDefault="00060262" w:rsidP="00FA1876"/>
    <w:sectPr w:rsidR="00060262" w:rsidSect="00FA1876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06" w:rsidRDefault="00A10F06" w:rsidP="00A10F06">
      <w:r>
        <w:separator/>
      </w:r>
    </w:p>
  </w:endnote>
  <w:endnote w:type="continuationSeparator" w:id="0">
    <w:p w:rsidR="00A10F06" w:rsidRDefault="00A10F06" w:rsidP="00A1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06" w:rsidRDefault="00A10F06" w:rsidP="00A10F06">
    <w:pPr>
      <w:pStyle w:val="Sous-titre"/>
    </w:pPr>
    <w:r>
      <w:t>Dernière mise à jour : 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06" w:rsidRDefault="00A10F06" w:rsidP="00A10F06">
      <w:r>
        <w:separator/>
      </w:r>
    </w:p>
  </w:footnote>
  <w:footnote w:type="continuationSeparator" w:id="0">
    <w:p w:rsidR="00A10F06" w:rsidRDefault="00A10F06" w:rsidP="00A1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060262"/>
    <w:rsid w:val="000A7B96"/>
    <w:rsid w:val="00113990"/>
    <w:rsid w:val="00156EF6"/>
    <w:rsid w:val="001B3F3A"/>
    <w:rsid w:val="00302175"/>
    <w:rsid w:val="003454D2"/>
    <w:rsid w:val="003E3D90"/>
    <w:rsid w:val="003E69EB"/>
    <w:rsid w:val="00400E51"/>
    <w:rsid w:val="004519C8"/>
    <w:rsid w:val="005C0513"/>
    <w:rsid w:val="006371F7"/>
    <w:rsid w:val="00730F8C"/>
    <w:rsid w:val="00753914"/>
    <w:rsid w:val="007D0658"/>
    <w:rsid w:val="00861AB9"/>
    <w:rsid w:val="008E4D83"/>
    <w:rsid w:val="008F23B7"/>
    <w:rsid w:val="009155C7"/>
    <w:rsid w:val="00970814"/>
    <w:rsid w:val="009C635C"/>
    <w:rsid w:val="009D084A"/>
    <w:rsid w:val="009E2EFB"/>
    <w:rsid w:val="00A10F06"/>
    <w:rsid w:val="00A562F1"/>
    <w:rsid w:val="00A715B8"/>
    <w:rsid w:val="00AD7C4D"/>
    <w:rsid w:val="00B062C1"/>
    <w:rsid w:val="00B2360A"/>
    <w:rsid w:val="00B35F84"/>
    <w:rsid w:val="00B75CAA"/>
    <w:rsid w:val="00B86B82"/>
    <w:rsid w:val="00BC78F9"/>
    <w:rsid w:val="00CC4E84"/>
    <w:rsid w:val="00CC64E8"/>
    <w:rsid w:val="00D151D2"/>
    <w:rsid w:val="00D34FB5"/>
    <w:rsid w:val="00D81D65"/>
    <w:rsid w:val="00DB03AA"/>
    <w:rsid w:val="00DF54D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8F6B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0F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F06"/>
    <w:rPr>
      <w:rFonts w:ascii="Times" w:eastAsia="Times" w:hAnsi="Times" w:cs="Times New Roman"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0F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10F06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cp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ffp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cp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1F5AFD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1F5AFD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1F5AFD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1F5AFD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1F5AFD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1F5AFD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1F5AFD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1F5AFD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1F5AFD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1F5AFD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1F5AFD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1F5AFD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1F5AFD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1F5AFD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1F5AFD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1F5AFD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1F5AFD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1F5AFD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1F5AFD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1F5AFD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1F5AFD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1F5AFD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1F5AFD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1F5AFD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330FF4BA24F289883D1EE72A3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3CBB-C215-4E80-A1D6-05DA14E2BDD9}"/>
      </w:docPartPr>
      <w:docPartBody>
        <w:p w:rsidR="001F5AFD" w:rsidRDefault="00D039BD" w:rsidP="00D039BD">
          <w:pPr>
            <w:pStyle w:val="EF4330FF4BA24F289883D1EE72A3210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F5AFD"/>
    <w:rsid w:val="00BA2F8E"/>
    <w:rsid w:val="00D039BD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BD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EF4330FF4BA24F289883D1EE72A32107">
    <w:name w:val="EF4330FF4BA24F289883D1EE72A32107"/>
    <w:rsid w:val="00D0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Jessica Bouchard</cp:lastModifiedBy>
  <cp:revision>4</cp:revision>
  <dcterms:created xsi:type="dcterms:W3CDTF">2020-03-04T15:28:00Z</dcterms:created>
  <dcterms:modified xsi:type="dcterms:W3CDTF">2020-10-20T12:40:00Z</dcterms:modified>
</cp:coreProperties>
</file>